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14562" w14:textId="0E9AA528" w:rsidR="009B4E30" w:rsidRPr="00DE4465" w:rsidRDefault="009B4E30" w:rsidP="009B4E30">
      <w:pPr>
        <w:jc w:val="center"/>
        <w:rPr>
          <w:rFonts w:ascii="Sherman Sans Book" w:eastAsia="Times New Roman" w:hAnsi="Sherman Sans Book" w:cs="Times New Roman"/>
          <w:sz w:val="28"/>
          <w:szCs w:val="28"/>
        </w:rPr>
      </w:pPr>
      <w:r w:rsidRPr="00DE4465">
        <w:rPr>
          <w:rFonts w:ascii="Sherman Sans Book" w:eastAsia="Times New Roman" w:hAnsi="Sherman Sans Book" w:cs="Arial"/>
          <w:b/>
          <w:bCs/>
          <w:color w:val="F76900"/>
          <w:sz w:val="28"/>
          <w:szCs w:val="28"/>
        </w:rPr>
        <w:t>Ethics</w:t>
      </w:r>
      <w:r w:rsidR="003A1E62" w:rsidRPr="00DE4465">
        <w:rPr>
          <w:rFonts w:ascii="Sherman Sans Book" w:eastAsia="Times New Roman" w:hAnsi="Sherman Sans Book" w:cs="Arial"/>
          <w:b/>
          <w:bCs/>
          <w:color w:val="F76900"/>
          <w:sz w:val="28"/>
          <w:szCs w:val="28"/>
        </w:rPr>
        <w:t xml:space="preserve"> </w:t>
      </w:r>
      <w:r w:rsidR="005025AD" w:rsidRPr="00DE4465">
        <w:rPr>
          <w:rFonts w:ascii="Sherman Sans Book" w:eastAsia="Times New Roman" w:hAnsi="Sherman Sans Book" w:cs="Arial"/>
          <w:b/>
          <w:bCs/>
          <w:color w:val="F76900"/>
          <w:sz w:val="28"/>
          <w:szCs w:val="28"/>
        </w:rPr>
        <w:t>and</w:t>
      </w:r>
      <w:r w:rsidR="003A1E62" w:rsidRPr="00DE4465">
        <w:rPr>
          <w:rFonts w:ascii="Sherman Sans Book" w:eastAsia="Times New Roman" w:hAnsi="Sherman Sans Book" w:cs="Arial"/>
          <w:b/>
          <w:bCs/>
          <w:color w:val="F76900"/>
          <w:sz w:val="28"/>
          <w:szCs w:val="28"/>
        </w:rPr>
        <w:t xml:space="preserve"> Integrity</w:t>
      </w:r>
      <w:r w:rsidRPr="00DE4465">
        <w:rPr>
          <w:rFonts w:ascii="Sherman Sans Book" w:eastAsia="Times New Roman" w:hAnsi="Sherman Sans Book" w:cs="Arial"/>
          <w:b/>
          <w:bCs/>
          <w:color w:val="F76900"/>
          <w:sz w:val="28"/>
          <w:szCs w:val="28"/>
        </w:rPr>
        <w:t xml:space="preserve"> Rubric</w:t>
      </w:r>
    </w:p>
    <w:p w14:paraId="10BF7FFE" w14:textId="5A5C4F14" w:rsidR="009B4E30" w:rsidRPr="00DE4465" w:rsidRDefault="00911E9F" w:rsidP="009B4E30">
      <w:pPr>
        <w:rPr>
          <w:rFonts w:ascii="Sherman Sans Book" w:hAnsi="Sherman Sans Book"/>
          <w:color w:val="000000" w:themeColor="text1"/>
        </w:rPr>
      </w:pPr>
      <w:r w:rsidRPr="00DE4465">
        <w:rPr>
          <w:rFonts w:ascii="Sherman Sans Book" w:eastAsia="Times New Roman" w:hAnsi="Sherman Sans Book" w:cs="Arial"/>
          <w:color w:val="000000"/>
        </w:rPr>
        <w:t>The Ethics</w:t>
      </w:r>
      <w:r w:rsidR="003A1E62" w:rsidRPr="00DE4465">
        <w:rPr>
          <w:rFonts w:ascii="Sherman Sans Book" w:eastAsia="Times New Roman" w:hAnsi="Sherman Sans Book" w:cs="Arial"/>
          <w:color w:val="000000"/>
        </w:rPr>
        <w:t xml:space="preserve"> </w:t>
      </w:r>
      <w:r w:rsidR="005025AD" w:rsidRPr="00DE4465">
        <w:rPr>
          <w:rFonts w:ascii="Sherman Sans Book" w:eastAsia="Times New Roman" w:hAnsi="Sherman Sans Book" w:cs="Arial"/>
          <w:color w:val="000000"/>
        </w:rPr>
        <w:t>and</w:t>
      </w:r>
      <w:r w:rsidR="003A1E62" w:rsidRPr="00DE4465">
        <w:rPr>
          <w:rFonts w:ascii="Sherman Sans Book" w:eastAsia="Times New Roman" w:hAnsi="Sherman Sans Book" w:cs="Arial"/>
          <w:color w:val="000000"/>
        </w:rPr>
        <w:t xml:space="preserve"> Integrity</w:t>
      </w:r>
      <w:r w:rsidRPr="00DE4465">
        <w:rPr>
          <w:rFonts w:ascii="Sherman Sans Book" w:eastAsia="Times New Roman" w:hAnsi="Sherman Sans Book" w:cs="Arial"/>
          <w:color w:val="000000"/>
        </w:rPr>
        <w:t xml:space="preserve"> rubric articulates what Syracuse University students should know and be able to demonstrate by the time they graduate through </w:t>
      </w:r>
      <w:r w:rsidR="00CE0B0F" w:rsidRPr="00DE4465">
        <w:rPr>
          <w:rFonts w:ascii="Sherman Sans Book" w:eastAsia="Times New Roman" w:hAnsi="Sherman Sans Book" w:cs="Arial"/>
          <w:color w:val="000000"/>
        </w:rPr>
        <w:t>four</w:t>
      </w:r>
      <w:r w:rsidRPr="00DE4465">
        <w:rPr>
          <w:rFonts w:ascii="Sherman Sans Book" w:eastAsia="Times New Roman" w:hAnsi="Sherman Sans Book" w:cs="Arial"/>
          <w:color w:val="000000"/>
        </w:rPr>
        <w:t xml:space="preserve"> learning outcomes and specific indicators. </w:t>
      </w:r>
      <w:r w:rsidR="009B4E30" w:rsidRPr="00DE4465">
        <w:rPr>
          <w:rFonts w:ascii="Sherman Sans Book" w:eastAsia="Times New Roman" w:hAnsi="Sherman Sans Book" w:cs="Arial"/>
          <w:color w:val="000000"/>
        </w:rPr>
        <w:t>This rubric is intended for institutional-level use in assessing and reflecting on undergraduate student learning.</w:t>
      </w:r>
      <w:r w:rsidR="009B4E30" w:rsidRPr="00DE4465">
        <w:rPr>
          <w:rFonts w:ascii="Cambria" w:eastAsia="Times New Roman" w:hAnsi="Cambria" w:cs="Cambria"/>
          <w:color w:val="000000"/>
        </w:rPr>
        <w:t> </w:t>
      </w:r>
      <w:r w:rsidR="009B4E30" w:rsidRPr="00DE4465">
        <w:rPr>
          <w:rFonts w:ascii="Sherman Sans Book" w:eastAsia="Times New Roman" w:hAnsi="Sherman Sans Book" w:cs="Arial"/>
          <w:color w:val="000000"/>
        </w:rPr>
        <w:t xml:space="preserve"> Faculty teaching courses </w:t>
      </w:r>
      <w:r w:rsidR="003A1E62" w:rsidRPr="00DE4465">
        <w:rPr>
          <w:rFonts w:ascii="Sherman Sans Book" w:eastAsia="Times New Roman" w:hAnsi="Sherman Sans Book" w:cs="Arial"/>
          <w:color w:val="000000"/>
        </w:rPr>
        <w:t xml:space="preserve">tagged with Ethics </w:t>
      </w:r>
      <w:r w:rsidR="005025AD" w:rsidRPr="00DE4465">
        <w:rPr>
          <w:rFonts w:ascii="Sherman Sans Book" w:eastAsia="Times New Roman" w:hAnsi="Sherman Sans Book" w:cs="Arial"/>
          <w:color w:val="000000"/>
        </w:rPr>
        <w:t>and</w:t>
      </w:r>
      <w:r w:rsidR="003A1E62" w:rsidRPr="00DE4465">
        <w:rPr>
          <w:rFonts w:ascii="Sherman Sans Book" w:eastAsia="Times New Roman" w:hAnsi="Sherman Sans Book" w:cs="Arial"/>
          <w:color w:val="000000"/>
        </w:rPr>
        <w:t xml:space="preserve"> Integrity</w:t>
      </w:r>
      <w:r w:rsidR="009B4E30" w:rsidRPr="00DE4465">
        <w:rPr>
          <w:rFonts w:ascii="Sherman Sans Book" w:eastAsia="Times New Roman" w:hAnsi="Sherman Sans Book" w:cs="Arial"/>
          <w:color w:val="000000"/>
        </w:rPr>
        <w:t xml:space="preserve"> may refer to the learning outcomes when developing course learning objectives, signature assignments, and experiences for students.</w:t>
      </w:r>
      <w:r w:rsidRPr="00DE4465">
        <w:rPr>
          <w:rFonts w:ascii="Sherman Sans Book" w:eastAsia="Times New Roman" w:hAnsi="Sherman Sans Book" w:cs="Arial"/>
          <w:color w:val="000000"/>
        </w:rPr>
        <w:t xml:space="preserve"> </w:t>
      </w:r>
      <w:r w:rsidRPr="00DE4465">
        <w:rPr>
          <w:rFonts w:ascii="Sherman Sans Book" w:hAnsi="Sherman Sans Book"/>
          <w:color w:val="000000" w:themeColor="text1"/>
        </w:rPr>
        <w:t xml:space="preserve">This rubric will continue to evolve as Syracuse University collects feedback from faculty who utilize it to reflect on student learning. </w:t>
      </w:r>
    </w:p>
    <w:p w14:paraId="1D9E0061" w14:textId="77777777" w:rsidR="009B4E30" w:rsidRPr="00DE4465" w:rsidRDefault="009B4E30" w:rsidP="009B4E30">
      <w:pPr>
        <w:rPr>
          <w:rFonts w:ascii="Sherman Sans Book" w:eastAsia="Times New Roman" w:hAnsi="Sherman Sans Book" w:cs="Times New Roman"/>
        </w:rPr>
      </w:pPr>
      <w:r w:rsidRPr="00DE4465">
        <w:rPr>
          <w:rFonts w:ascii="Cambria" w:eastAsia="Times New Roman" w:hAnsi="Cambria" w:cs="Cambria"/>
          <w:color w:val="000000"/>
        </w:rPr>
        <w:t> </w:t>
      </w:r>
    </w:p>
    <w:p w14:paraId="51813931" w14:textId="704A805F" w:rsidR="009B4E30" w:rsidRPr="00DE4465" w:rsidRDefault="009B4E30" w:rsidP="009B4E30">
      <w:pPr>
        <w:jc w:val="center"/>
        <w:rPr>
          <w:rFonts w:ascii="Sherman Sans Book" w:eastAsia="Times New Roman" w:hAnsi="Sherman Sans Book" w:cs="Times New Roman"/>
        </w:rPr>
      </w:pPr>
      <w:r w:rsidRPr="00DE4465">
        <w:rPr>
          <w:rFonts w:ascii="Sherman Sans Book" w:eastAsia="Times New Roman" w:hAnsi="Sherman Sans Book" w:cs="Arial"/>
          <w:b/>
          <w:bCs/>
          <w:color w:val="F76900"/>
        </w:rPr>
        <w:t>Ethics</w:t>
      </w:r>
      <w:r w:rsidR="003A1E62" w:rsidRPr="00DE4465">
        <w:rPr>
          <w:rFonts w:ascii="Sherman Sans Book" w:eastAsia="Times New Roman" w:hAnsi="Sherman Sans Book" w:cs="Arial"/>
          <w:b/>
          <w:bCs/>
          <w:color w:val="F76900"/>
        </w:rPr>
        <w:t xml:space="preserve"> </w:t>
      </w:r>
      <w:r w:rsidR="00DE4465" w:rsidRPr="00DE4465">
        <w:rPr>
          <w:rFonts w:ascii="Sherman Sans Book" w:eastAsia="Times New Roman" w:hAnsi="Sherman Sans Book" w:cs="Arial"/>
          <w:b/>
          <w:bCs/>
          <w:color w:val="F76900"/>
        </w:rPr>
        <w:t>and</w:t>
      </w:r>
      <w:r w:rsidR="003A1E62" w:rsidRPr="00DE4465">
        <w:rPr>
          <w:rFonts w:ascii="Sherman Sans Book" w:eastAsia="Times New Roman" w:hAnsi="Sherman Sans Book" w:cs="Arial"/>
          <w:b/>
          <w:bCs/>
          <w:color w:val="F76900"/>
        </w:rPr>
        <w:t xml:space="preserve"> Integrity </w:t>
      </w:r>
      <w:r w:rsidRPr="00DE4465">
        <w:rPr>
          <w:rFonts w:ascii="Sherman Sans Book" w:eastAsia="Times New Roman" w:hAnsi="Sherman Sans Book" w:cs="Arial"/>
          <w:b/>
          <w:bCs/>
          <w:color w:val="F76900"/>
        </w:rPr>
        <w:t>Framing Language</w:t>
      </w:r>
    </w:p>
    <w:p w14:paraId="657BF03B" w14:textId="7B99601B" w:rsidR="009B4E30" w:rsidRPr="00DE4465" w:rsidRDefault="009B4E30" w:rsidP="009B4E30">
      <w:pPr>
        <w:rPr>
          <w:rFonts w:ascii="Sherman Sans Book" w:eastAsia="Times New Roman" w:hAnsi="Sherman Sans Book" w:cs="Arial"/>
          <w:color w:val="000000"/>
        </w:rPr>
      </w:pPr>
      <w:r w:rsidRPr="00DE4465">
        <w:rPr>
          <w:rFonts w:ascii="Sherman Sans Book" w:eastAsia="Times New Roman" w:hAnsi="Sherman Sans Book" w:cs="Arial"/>
          <w:color w:val="000000"/>
        </w:rPr>
        <w:t xml:space="preserve">Reflection on the dynamic relationships among </w:t>
      </w:r>
      <w:r w:rsidR="003A1E62" w:rsidRPr="00DE4465">
        <w:rPr>
          <w:rFonts w:ascii="Sherman Sans Book" w:eastAsia="Times New Roman" w:hAnsi="Sherman Sans Book" w:cs="Arial"/>
          <w:color w:val="000000"/>
        </w:rPr>
        <w:t xml:space="preserve">one’s values, sense of self, and social contexts. Thoughtful engagement </w:t>
      </w:r>
      <w:r w:rsidR="005025AD" w:rsidRPr="00DE4465">
        <w:rPr>
          <w:rFonts w:ascii="Sherman Sans Book" w:eastAsia="Times New Roman" w:hAnsi="Sherman Sans Book" w:cs="Arial"/>
          <w:color w:val="000000"/>
        </w:rPr>
        <w:t xml:space="preserve">on settings and experiences that present ethical problems, varying perspectives, and how one evolves as they analyze positions and ethical issues. </w:t>
      </w:r>
      <w:r w:rsidR="003A1E62" w:rsidRPr="00DE4465">
        <w:rPr>
          <w:rFonts w:ascii="Sherman Sans Book" w:eastAsia="Times New Roman" w:hAnsi="Sherman Sans Book" w:cs="Arial"/>
          <w:color w:val="000000"/>
        </w:rPr>
        <w:t xml:space="preserve"> </w:t>
      </w:r>
      <w:r w:rsidRPr="00DE4465">
        <w:rPr>
          <w:rFonts w:ascii="Sherman Sans Book" w:eastAsia="Times New Roman" w:hAnsi="Sherman Sans Book" w:cs="Arial"/>
          <w:color w:val="000000"/>
        </w:rPr>
        <w:t>Application of ethical decision-making in the context of personal, academic, professional, and collaborative pursuits.</w:t>
      </w:r>
    </w:p>
    <w:p w14:paraId="5EBBE2B2" w14:textId="77777777" w:rsidR="009B4E30" w:rsidRPr="00DE4465" w:rsidRDefault="009B4E30" w:rsidP="009B4E30">
      <w:pPr>
        <w:rPr>
          <w:rFonts w:ascii="Sherman Sans Book" w:eastAsia="Times New Roman" w:hAnsi="Sherman Sans Book" w:cs="Times New Roman"/>
        </w:rPr>
      </w:pPr>
    </w:p>
    <w:p w14:paraId="0D1CF6C3" w14:textId="2F5997D6" w:rsidR="009B4E30" w:rsidRPr="00DE4465" w:rsidRDefault="009B4E30" w:rsidP="00911E9F">
      <w:pPr>
        <w:jc w:val="center"/>
        <w:rPr>
          <w:rFonts w:ascii="Sherman Sans Book" w:eastAsia="Times New Roman" w:hAnsi="Sherman Sans Book" w:cs="Times New Roman"/>
        </w:rPr>
      </w:pPr>
      <w:r w:rsidRPr="00DE4465">
        <w:rPr>
          <w:rFonts w:ascii="Sherman Sans Book" w:eastAsia="Times New Roman" w:hAnsi="Sherman Sans Book" w:cs="Arial"/>
          <w:b/>
          <w:bCs/>
          <w:color w:val="F76900"/>
        </w:rPr>
        <w:t>Preamble &amp; Guidance</w:t>
      </w:r>
    </w:p>
    <w:p w14:paraId="2B3345D2" w14:textId="10B8998A" w:rsidR="009B4E30" w:rsidRPr="00DE4465" w:rsidRDefault="009B4E30" w:rsidP="009B4E30">
      <w:pPr>
        <w:rPr>
          <w:rFonts w:ascii="Sherman Sans Book" w:eastAsia="Times New Roman" w:hAnsi="Sherman Sans Book" w:cs="Arial"/>
          <w:color w:val="000000"/>
        </w:rPr>
      </w:pPr>
      <w:r w:rsidRPr="00DE4465">
        <w:rPr>
          <w:rFonts w:ascii="Sherman Sans Book" w:eastAsia="Times New Roman" w:hAnsi="Sherman Sans Book" w:cs="Arial"/>
          <w:color w:val="000000"/>
        </w:rPr>
        <w:t>This rubric is meant to provide faculty and students with specific learning outcomes for Ethics</w:t>
      </w:r>
      <w:r w:rsidR="005025AD" w:rsidRPr="00DE4465">
        <w:rPr>
          <w:rFonts w:ascii="Sherman Sans Book" w:eastAsia="Times New Roman" w:hAnsi="Sherman Sans Book" w:cs="Arial"/>
          <w:color w:val="000000"/>
        </w:rPr>
        <w:t xml:space="preserve"> &amp; Integrity</w:t>
      </w:r>
      <w:r w:rsidRPr="00DE4465">
        <w:rPr>
          <w:rFonts w:ascii="Sherman Sans Book" w:eastAsia="Times New Roman" w:hAnsi="Sherman Sans Book" w:cs="Arial"/>
          <w:color w:val="000000"/>
        </w:rPr>
        <w:t xml:space="preserve">. </w:t>
      </w:r>
      <w:r w:rsidR="00C93ED2" w:rsidRPr="00DE4465">
        <w:rPr>
          <w:rFonts w:ascii="Sherman Sans Book" w:eastAsia="Times New Roman" w:hAnsi="Sherman Sans Book" w:cs="Arial"/>
          <w:color w:val="000000"/>
        </w:rPr>
        <w:t xml:space="preserve">The rubric </w:t>
      </w:r>
      <w:r w:rsidRPr="00DE4465">
        <w:rPr>
          <w:rFonts w:ascii="Sherman Sans Book" w:eastAsia="Times New Roman" w:hAnsi="Sherman Sans Book" w:cs="Arial"/>
          <w:color w:val="000000"/>
        </w:rPr>
        <w:t>addresses values and frameworks that are applicable across multiple disciplines and professional areas using language that respects different fields of knowledge and practice. This rubric was designed according to the belief that ethics</w:t>
      </w:r>
      <w:r w:rsidR="005025AD" w:rsidRPr="00DE4465">
        <w:rPr>
          <w:rFonts w:ascii="Sherman Sans Book" w:eastAsia="Times New Roman" w:hAnsi="Sherman Sans Book" w:cs="Arial"/>
          <w:color w:val="000000"/>
        </w:rPr>
        <w:t xml:space="preserve"> and integrity are</w:t>
      </w:r>
      <w:r w:rsidRPr="00DE4465">
        <w:rPr>
          <w:rFonts w:ascii="Sherman Sans Book" w:eastAsia="Times New Roman" w:hAnsi="Sherman Sans Book" w:cs="Arial"/>
          <w:color w:val="000000"/>
        </w:rPr>
        <w:t xml:space="preserve"> in all disciplines and can inform personal and social endeavors that occur across campus and in the community.</w:t>
      </w:r>
      <w:r w:rsidR="00C93ED2" w:rsidRPr="00DE4465">
        <w:rPr>
          <w:rFonts w:ascii="Sherman Sans Book" w:eastAsia="Times New Roman" w:hAnsi="Sherman Sans Book" w:cs="Arial"/>
          <w:color w:val="000000"/>
        </w:rPr>
        <w:t xml:space="preserve"> </w:t>
      </w:r>
    </w:p>
    <w:p w14:paraId="2197C2FA" w14:textId="77777777" w:rsidR="00C93ED2" w:rsidRPr="00DE4465" w:rsidRDefault="00C93ED2" w:rsidP="009B4E30">
      <w:pPr>
        <w:rPr>
          <w:rFonts w:ascii="Sherman Sans Book" w:eastAsia="Times New Roman" w:hAnsi="Sherman Sans Book" w:cs="Arial"/>
          <w:color w:val="000000"/>
        </w:rPr>
      </w:pPr>
    </w:p>
    <w:p w14:paraId="4F63FD7F" w14:textId="37C0D8DA" w:rsidR="009B4E30" w:rsidRPr="00DE4465" w:rsidRDefault="00C93ED2" w:rsidP="009B4E30">
      <w:pPr>
        <w:rPr>
          <w:rFonts w:ascii="Sherman Sans Book" w:eastAsia="Times New Roman" w:hAnsi="Sherman Sans Book" w:cs="Times New Roman"/>
          <w:color w:val="000000" w:themeColor="text1"/>
        </w:rPr>
      </w:pPr>
      <w:r w:rsidRPr="00DE4465">
        <w:rPr>
          <w:rFonts w:ascii="Sherman Sans Book" w:eastAsia="Times New Roman" w:hAnsi="Sherman Sans Book" w:cs="Arial"/>
          <w:color w:val="000000" w:themeColor="text1"/>
        </w:rPr>
        <w:t>The Ethics</w:t>
      </w:r>
      <w:r w:rsidR="005025AD" w:rsidRPr="00DE4465">
        <w:rPr>
          <w:rFonts w:ascii="Sherman Sans Book" w:eastAsia="Times New Roman" w:hAnsi="Sherman Sans Book" w:cs="Arial"/>
          <w:color w:val="000000" w:themeColor="text1"/>
        </w:rPr>
        <w:t xml:space="preserve"> and Integrity</w:t>
      </w:r>
      <w:r w:rsidRPr="00DE4465">
        <w:rPr>
          <w:rFonts w:ascii="Sherman Sans Book" w:eastAsia="Times New Roman" w:hAnsi="Sherman Sans Book" w:cs="Arial"/>
          <w:color w:val="000000" w:themeColor="text1"/>
        </w:rPr>
        <w:t xml:space="preserve"> rubric is scaffolded in a manner where students develop </w:t>
      </w:r>
      <w:r w:rsidR="00570BEE" w:rsidRPr="00DE4465">
        <w:rPr>
          <w:rFonts w:ascii="Sherman Sans Book" w:eastAsia="Times New Roman" w:hAnsi="Sherman Sans Book" w:cs="Arial"/>
          <w:color w:val="000000" w:themeColor="text1"/>
        </w:rPr>
        <w:t>within</w:t>
      </w:r>
      <w:r w:rsidRPr="00DE4465">
        <w:rPr>
          <w:rFonts w:ascii="Sherman Sans Book" w:eastAsia="Times New Roman" w:hAnsi="Sherman Sans Book" w:cs="Arial"/>
          <w:color w:val="000000" w:themeColor="text1"/>
        </w:rPr>
        <w:t xml:space="preserve"> an intrapersonal to interpersonal learning progression. </w:t>
      </w:r>
      <w:r w:rsidR="009B4E30" w:rsidRPr="00DE4465">
        <w:rPr>
          <w:rFonts w:ascii="Sherman Sans Book" w:eastAsia="Times New Roman" w:hAnsi="Sherman Sans Book" w:cs="Arial"/>
          <w:color w:val="000000" w:themeColor="text1"/>
        </w:rPr>
        <w:t>Learning outcome</w:t>
      </w:r>
      <w:r w:rsidR="00535F0E" w:rsidRPr="00DE4465">
        <w:rPr>
          <w:rFonts w:ascii="Sherman Sans Book" w:eastAsia="Times New Roman" w:hAnsi="Sherman Sans Book" w:cs="Arial"/>
          <w:color w:val="000000" w:themeColor="text1"/>
        </w:rPr>
        <w:t xml:space="preserve"> 1 focuses on students’ self-awareness and reflection on their sense of self. Outcome 2 focuses on exploring and evaluating ethical frameworks. Outcome 3 focuses on evaluating cases to determine impact. </w:t>
      </w:r>
      <w:r w:rsidR="009B4E30" w:rsidRPr="00DE4465">
        <w:rPr>
          <w:rFonts w:ascii="Sherman Sans Book" w:eastAsia="Times New Roman" w:hAnsi="Sherman Sans Book" w:cs="Arial"/>
          <w:color w:val="000000" w:themeColor="text1"/>
        </w:rPr>
        <w:t xml:space="preserve"> Students are encouraged to learn the foundational theories that have been developed around these values, as well as how to put them into practice.</w:t>
      </w:r>
      <w:r w:rsidR="009B4E30" w:rsidRPr="00DE4465">
        <w:rPr>
          <w:rFonts w:ascii="Cambria" w:eastAsia="Times New Roman" w:hAnsi="Cambria" w:cs="Cambria"/>
          <w:color w:val="000000" w:themeColor="text1"/>
        </w:rPr>
        <w:t> </w:t>
      </w:r>
      <w:r w:rsidR="009B4E30" w:rsidRPr="00DE4465">
        <w:rPr>
          <w:rFonts w:ascii="Sherman Sans Book" w:eastAsia="Times New Roman" w:hAnsi="Sherman Sans Book" w:cs="Arial"/>
          <w:color w:val="000000" w:themeColor="text1"/>
        </w:rPr>
        <w:t>A key concept</w:t>
      </w:r>
      <w:r w:rsidRPr="00DE4465">
        <w:rPr>
          <w:rFonts w:ascii="Sherman Sans Book" w:eastAsia="Times New Roman" w:hAnsi="Sherman Sans Book" w:cs="Arial"/>
          <w:color w:val="000000" w:themeColor="text1"/>
        </w:rPr>
        <w:t xml:space="preserve"> to note is that e</w:t>
      </w:r>
      <w:r w:rsidR="009B4E30" w:rsidRPr="00DE4465">
        <w:rPr>
          <w:rFonts w:ascii="Sherman Sans Book" w:eastAsia="Times New Roman" w:hAnsi="Sherman Sans Book" w:cs="Arial"/>
          <w:color w:val="000000" w:themeColor="text1"/>
        </w:rPr>
        <w:t>thical frameworks refer to structured sets of principles and values that help guide deliberative and moral decision-making.</w:t>
      </w:r>
      <w:r w:rsidR="009B4E30" w:rsidRPr="00DE4465">
        <w:rPr>
          <w:rFonts w:ascii="Cambria" w:eastAsia="Times New Roman" w:hAnsi="Cambria" w:cs="Cambria"/>
          <w:color w:val="000000" w:themeColor="text1"/>
        </w:rPr>
        <w:t> </w:t>
      </w:r>
      <w:r w:rsidR="009B4E30" w:rsidRPr="00DE4465">
        <w:rPr>
          <w:rFonts w:ascii="Sherman Sans Book" w:eastAsia="Times New Roman" w:hAnsi="Sherman Sans Book" w:cs="Arial"/>
          <w:color w:val="000000" w:themeColor="text1"/>
        </w:rPr>
        <w:t>They inform various actions, choices, ethical dilemmas</w:t>
      </w:r>
      <w:r w:rsidRPr="00DE4465">
        <w:rPr>
          <w:rFonts w:ascii="Sherman Sans Book" w:eastAsia="Times New Roman" w:hAnsi="Sherman Sans Book" w:cs="Arial"/>
          <w:color w:val="000000" w:themeColor="text1"/>
        </w:rPr>
        <w:t>,</w:t>
      </w:r>
      <w:r w:rsidR="009B4E30" w:rsidRPr="00DE4465">
        <w:rPr>
          <w:rFonts w:ascii="Sherman Sans Book" w:eastAsia="Times New Roman" w:hAnsi="Sherman Sans Book" w:cs="Arial"/>
          <w:color w:val="000000" w:themeColor="text1"/>
        </w:rPr>
        <w:t xml:space="preserve"> and typically suggest what is right or wrong in a given situation.</w:t>
      </w:r>
      <w:r w:rsidR="009B4E30" w:rsidRPr="00DE4465">
        <w:rPr>
          <w:rFonts w:ascii="Cambria" w:eastAsia="Times New Roman" w:hAnsi="Cambria" w:cs="Cambria"/>
          <w:color w:val="000000" w:themeColor="text1"/>
        </w:rPr>
        <w:t> </w:t>
      </w:r>
      <w:r w:rsidR="009B4E30" w:rsidRPr="00DE4465">
        <w:rPr>
          <w:rFonts w:ascii="Sherman Sans Book" w:eastAsia="Times New Roman" w:hAnsi="Sherman Sans Book" w:cs="Arial"/>
          <w:color w:val="000000" w:themeColor="text1"/>
        </w:rPr>
        <w:t xml:space="preserve">Some common ethical frameworks </w:t>
      </w:r>
      <w:r w:rsidRPr="00DE4465">
        <w:rPr>
          <w:rFonts w:ascii="Sherman Sans Book" w:eastAsia="Times New Roman" w:hAnsi="Sherman Sans Book" w:cs="Arial"/>
          <w:color w:val="000000" w:themeColor="text1"/>
        </w:rPr>
        <w:t xml:space="preserve">may </w:t>
      </w:r>
      <w:r w:rsidR="009B4E30" w:rsidRPr="00DE4465">
        <w:rPr>
          <w:rFonts w:ascii="Sherman Sans Book" w:eastAsia="Times New Roman" w:hAnsi="Sherman Sans Book" w:cs="Arial"/>
          <w:color w:val="000000" w:themeColor="text1"/>
        </w:rPr>
        <w:t xml:space="preserve">include Consequentialism, Deontology, Virtue </w:t>
      </w:r>
      <w:r w:rsidR="00DE4465" w:rsidRPr="00DE4465">
        <w:rPr>
          <w:rFonts w:ascii="Sherman Sans Book" w:eastAsia="Times New Roman" w:hAnsi="Sherman Sans Book" w:cs="Arial"/>
          <w:color w:val="000000" w:themeColor="text1"/>
        </w:rPr>
        <w:t>E</w:t>
      </w:r>
      <w:r w:rsidR="009B4E30" w:rsidRPr="00DE4465">
        <w:rPr>
          <w:rFonts w:ascii="Sherman Sans Book" w:eastAsia="Times New Roman" w:hAnsi="Sherman Sans Book" w:cs="Arial"/>
          <w:color w:val="000000" w:themeColor="text1"/>
        </w:rPr>
        <w:t xml:space="preserve">thics, Rights-based </w:t>
      </w:r>
      <w:r w:rsidR="00DE4465" w:rsidRPr="00DE4465">
        <w:rPr>
          <w:rFonts w:ascii="Sherman Sans Book" w:eastAsia="Times New Roman" w:hAnsi="Sherman Sans Book" w:cs="Arial"/>
          <w:color w:val="000000" w:themeColor="text1"/>
        </w:rPr>
        <w:t>E</w:t>
      </w:r>
      <w:r w:rsidR="009B4E30" w:rsidRPr="00DE4465">
        <w:rPr>
          <w:rFonts w:ascii="Sherman Sans Book" w:eastAsia="Times New Roman" w:hAnsi="Sherman Sans Book" w:cs="Arial"/>
          <w:color w:val="000000" w:themeColor="text1"/>
        </w:rPr>
        <w:t>thics, Utilitarianism, Ethical Relativism, as well as the ethical frameworks that have been developed for specific academic disciplines</w:t>
      </w:r>
      <w:r w:rsidRPr="00DE4465">
        <w:rPr>
          <w:rFonts w:ascii="Sherman Sans Book" w:eastAsia="Times New Roman" w:hAnsi="Sherman Sans Book" w:cs="Arial"/>
          <w:color w:val="000000" w:themeColor="text1"/>
        </w:rPr>
        <w:t xml:space="preserve">, </w:t>
      </w:r>
      <w:r w:rsidR="009B4E30" w:rsidRPr="00DE4465">
        <w:rPr>
          <w:rFonts w:ascii="Sherman Sans Book" w:eastAsia="Times New Roman" w:hAnsi="Sherman Sans Book" w:cs="Arial"/>
          <w:color w:val="000000" w:themeColor="text1"/>
        </w:rPr>
        <w:t>institutions, and professions.</w:t>
      </w:r>
      <w:r w:rsidR="009B4E30" w:rsidRPr="00DE4465">
        <w:rPr>
          <w:rFonts w:ascii="Cambria" w:eastAsia="Times New Roman" w:hAnsi="Cambria" w:cs="Cambria"/>
          <w:color w:val="000000" w:themeColor="text1"/>
        </w:rPr>
        <w:t> </w:t>
      </w:r>
    </w:p>
    <w:p w14:paraId="4A00C9B4" w14:textId="6E63EBAB" w:rsidR="009B4E30" w:rsidRPr="00DE4465" w:rsidRDefault="009B4E30" w:rsidP="009B4E30">
      <w:pPr>
        <w:spacing w:after="240"/>
        <w:rPr>
          <w:rFonts w:ascii="Sherman Sans Book" w:eastAsia="Times New Roman" w:hAnsi="Sherman Sans Book" w:cs="Times New Roman"/>
          <w:sz w:val="20"/>
          <w:szCs w:val="20"/>
        </w:rPr>
      </w:pPr>
    </w:p>
    <w:p w14:paraId="0D632863" w14:textId="77777777" w:rsidR="00C93ED2" w:rsidRDefault="00C93ED2" w:rsidP="009B4E30">
      <w:pPr>
        <w:spacing w:after="240"/>
        <w:rPr>
          <w:rFonts w:ascii="Sherman Sans Book" w:eastAsia="Times New Roman" w:hAnsi="Sherman Sans Book" w:cs="Times New Roman"/>
          <w:sz w:val="20"/>
          <w:szCs w:val="20"/>
        </w:rPr>
      </w:pPr>
    </w:p>
    <w:p w14:paraId="2F8789EE" w14:textId="77777777" w:rsidR="008246F9" w:rsidRDefault="008246F9" w:rsidP="009B4E30">
      <w:pPr>
        <w:spacing w:after="240"/>
        <w:rPr>
          <w:rFonts w:ascii="Sherman Sans Book" w:eastAsia="Times New Roman" w:hAnsi="Sherman Sans Book" w:cs="Times New Roman"/>
          <w:sz w:val="20"/>
          <w:szCs w:val="20"/>
        </w:rPr>
      </w:pPr>
    </w:p>
    <w:p w14:paraId="45E8D747" w14:textId="77777777" w:rsidR="008246F9" w:rsidRPr="00DE4465" w:rsidRDefault="008246F9" w:rsidP="009B4E30">
      <w:pPr>
        <w:spacing w:after="240"/>
        <w:rPr>
          <w:rFonts w:ascii="Sherman Sans Book" w:eastAsia="Times New Roman" w:hAnsi="Sherman Sans Book" w:cs="Times New Roman"/>
          <w:sz w:val="20"/>
          <w:szCs w:val="20"/>
        </w:rPr>
      </w:pPr>
    </w:p>
    <w:tbl>
      <w:tblPr>
        <w:tblW w:w="14571" w:type="dxa"/>
        <w:tblCellMar>
          <w:top w:w="15" w:type="dxa"/>
          <w:left w:w="15" w:type="dxa"/>
          <w:bottom w:w="15" w:type="dxa"/>
          <w:right w:w="15" w:type="dxa"/>
        </w:tblCellMar>
        <w:tblLook w:val="04A0" w:firstRow="1" w:lastRow="0" w:firstColumn="1" w:lastColumn="0" w:noHBand="0" w:noVBand="1"/>
      </w:tblPr>
      <w:tblGrid>
        <w:gridCol w:w="2160"/>
        <w:gridCol w:w="2491"/>
        <w:gridCol w:w="9920"/>
      </w:tblGrid>
      <w:tr w:rsidR="008246F9" w:rsidRPr="00DE4465" w14:paraId="35997E39" w14:textId="77777777" w:rsidTr="00897EC3">
        <w:trPr>
          <w:trHeight w:val="123"/>
          <w:tblHeader/>
        </w:trPr>
        <w:tc>
          <w:tcPr>
            <w:tcW w:w="2160" w:type="dxa"/>
            <w:tcBorders>
              <w:top w:val="single" w:sz="8" w:space="0" w:color="000000"/>
              <w:left w:val="single" w:sz="8" w:space="0" w:color="000000"/>
              <w:bottom w:val="single" w:sz="8" w:space="0" w:color="000000"/>
              <w:right w:val="single" w:sz="8" w:space="0" w:color="000000"/>
            </w:tcBorders>
            <w:shd w:val="clear" w:color="auto" w:fill="F76900"/>
            <w:tcMar>
              <w:top w:w="100" w:type="dxa"/>
              <w:left w:w="100" w:type="dxa"/>
              <w:bottom w:w="100" w:type="dxa"/>
              <w:right w:w="100" w:type="dxa"/>
            </w:tcMar>
            <w:vAlign w:val="center"/>
            <w:hideMark/>
          </w:tcPr>
          <w:p w14:paraId="1B46CCB1" w14:textId="77777777" w:rsidR="008246F9" w:rsidRPr="00DE4465" w:rsidRDefault="008246F9" w:rsidP="00911E9F">
            <w:pPr>
              <w:jc w:val="center"/>
              <w:rPr>
                <w:rFonts w:ascii="Sherman Sans Book" w:eastAsia="Times New Roman" w:hAnsi="Sherman Sans Book" w:cs="Times New Roman"/>
                <w:sz w:val="20"/>
                <w:szCs w:val="20"/>
              </w:rPr>
            </w:pPr>
            <w:r w:rsidRPr="00DE4465">
              <w:rPr>
                <w:rFonts w:ascii="Sherman Sans Book" w:eastAsia="Times New Roman" w:hAnsi="Sherman Sans Book" w:cs="Arial"/>
                <w:b/>
                <w:bCs/>
                <w:color w:val="000000"/>
                <w:sz w:val="20"/>
                <w:szCs w:val="20"/>
              </w:rPr>
              <w:lastRenderedPageBreak/>
              <w:t>Learning Outcomes</w:t>
            </w:r>
          </w:p>
        </w:tc>
        <w:tc>
          <w:tcPr>
            <w:tcW w:w="2491"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14:paraId="06277507" w14:textId="77777777" w:rsidR="008246F9" w:rsidRPr="00DE4465" w:rsidRDefault="008246F9" w:rsidP="00911E9F">
            <w:pPr>
              <w:jc w:val="center"/>
              <w:rPr>
                <w:rFonts w:ascii="Sherman Sans Book" w:eastAsia="Times New Roman" w:hAnsi="Sherman Sans Book" w:cs="Times New Roman"/>
                <w:sz w:val="20"/>
                <w:szCs w:val="20"/>
              </w:rPr>
            </w:pPr>
            <w:r w:rsidRPr="00DE4465">
              <w:rPr>
                <w:rFonts w:ascii="Sherman Sans Book" w:eastAsia="Times New Roman" w:hAnsi="Sherman Sans Book" w:cs="Arial"/>
                <w:b/>
                <w:bCs/>
                <w:color w:val="000000"/>
                <w:sz w:val="20"/>
                <w:szCs w:val="20"/>
              </w:rPr>
              <w:t>Indicators</w:t>
            </w:r>
          </w:p>
        </w:tc>
        <w:tc>
          <w:tcPr>
            <w:tcW w:w="9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53380A" w14:textId="6344739E" w:rsidR="008246F9" w:rsidRPr="00DE4465" w:rsidRDefault="008246F9" w:rsidP="00911E9F">
            <w:pPr>
              <w:jc w:val="center"/>
              <w:rPr>
                <w:rFonts w:ascii="Sherman Sans Book" w:eastAsia="Times New Roman" w:hAnsi="Sherman Sans Book" w:cs="Times New Roman"/>
                <w:sz w:val="20"/>
                <w:szCs w:val="20"/>
              </w:rPr>
            </w:pPr>
            <w:r w:rsidRPr="00621829">
              <w:rPr>
                <w:rFonts w:ascii="Sherman Sans Book" w:hAnsi="Sherman Sans Book" w:cs="Calibri"/>
                <w:b/>
                <w:bCs/>
                <w:sz w:val="20"/>
                <w:szCs w:val="20"/>
              </w:rPr>
              <w:t xml:space="preserve">Where in the </w:t>
            </w:r>
            <w:r>
              <w:rPr>
                <w:rFonts w:ascii="Sherman Sans Book" w:hAnsi="Sherman Sans Book" w:cs="Calibri"/>
                <w:b/>
                <w:bCs/>
                <w:sz w:val="20"/>
                <w:szCs w:val="20"/>
              </w:rPr>
              <w:t>course</w:t>
            </w:r>
            <w:r w:rsidR="00567653">
              <w:rPr>
                <w:rFonts w:ascii="Sherman Sans Book" w:hAnsi="Sherman Sans Book" w:cs="Calibri"/>
                <w:b/>
                <w:bCs/>
                <w:sz w:val="20"/>
                <w:szCs w:val="20"/>
              </w:rPr>
              <w:t xml:space="preserve"> or learning experience</w:t>
            </w:r>
            <w:r w:rsidRPr="00621829">
              <w:rPr>
                <w:rFonts w:ascii="Sherman Sans Book" w:hAnsi="Sherman Sans Book" w:cs="Calibri"/>
                <w:b/>
                <w:bCs/>
                <w:sz w:val="20"/>
                <w:szCs w:val="20"/>
              </w:rPr>
              <w:t xml:space="preserve"> do students demonstrate the indicator?</w:t>
            </w:r>
          </w:p>
        </w:tc>
      </w:tr>
      <w:tr w:rsidR="008246F9" w:rsidRPr="00DE4465" w14:paraId="5DC92043" w14:textId="77777777" w:rsidTr="008246F9">
        <w:trPr>
          <w:trHeight w:val="1032"/>
        </w:trPr>
        <w:tc>
          <w:tcPr>
            <w:tcW w:w="2160" w:type="dxa"/>
            <w:vMerge w:val="restart"/>
            <w:tcBorders>
              <w:top w:val="single" w:sz="8" w:space="0" w:color="000000"/>
              <w:left w:val="single" w:sz="8" w:space="0" w:color="000000"/>
              <w:right w:val="single" w:sz="8" w:space="0" w:color="000000"/>
            </w:tcBorders>
            <w:shd w:val="clear" w:color="auto" w:fill="F76900"/>
            <w:tcMar>
              <w:top w:w="100" w:type="dxa"/>
              <w:left w:w="100" w:type="dxa"/>
              <w:bottom w:w="100" w:type="dxa"/>
              <w:right w:w="100" w:type="dxa"/>
            </w:tcMar>
            <w:hideMark/>
          </w:tcPr>
          <w:p w14:paraId="5C8C1916" w14:textId="7AF4E900" w:rsidR="008246F9" w:rsidRPr="00DE4465" w:rsidRDefault="008246F9" w:rsidP="00911E9F">
            <w:pPr>
              <w:textAlignment w:val="baseline"/>
              <w:rPr>
                <w:rFonts w:ascii="Sherman Sans Book" w:eastAsia="Times New Roman" w:hAnsi="Sherman Sans Book" w:cs="Arial"/>
                <w:color w:val="000000"/>
                <w:sz w:val="20"/>
                <w:szCs w:val="20"/>
              </w:rPr>
            </w:pPr>
            <w:r w:rsidRPr="00DE4465">
              <w:rPr>
                <w:rFonts w:ascii="Sherman Sans Book" w:eastAsia="Times New Roman" w:hAnsi="Sherman Sans Book" w:cs="Arial"/>
                <w:color w:val="000000"/>
                <w:sz w:val="20"/>
                <w:szCs w:val="20"/>
              </w:rPr>
              <w:t>1. Examine one’s own code of ethics and how their values, histories, and communities inform actions.</w:t>
            </w:r>
          </w:p>
          <w:p w14:paraId="05AB4CAB" w14:textId="77777777" w:rsidR="008246F9" w:rsidRPr="00DE4465" w:rsidRDefault="008246F9" w:rsidP="009B4E30">
            <w:pPr>
              <w:spacing w:after="240"/>
              <w:rPr>
                <w:rFonts w:ascii="Sherman Sans Book" w:eastAsia="Times New Roman" w:hAnsi="Sherman Sans Book" w:cs="Times New Roman"/>
                <w:sz w:val="20"/>
                <w:szCs w:val="20"/>
              </w:rPr>
            </w:pPr>
            <w:r w:rsidRPr="00DE4465">
              <w:rPr>
                <w:rFonts w:ascii="Sherman Sans Book" w:eastAsia="Times New Roman" w:hAnsi="Sherman Sans Book" w:cs="Times New Roman"/>
                <w:sz w:val="20"/>
                <w:szCs w:val="20"/>
              </w:rPr>
              <w:br/>
            </w:r>
            <w:r w:rsidRPr="00DE4465">
              <w:rPr>
                <w:rFonts w:ascii="Sherman Sans Book" w:eastAsia="Times New Roman" w:hAnsi="Sherman Sans Book" w:cs="Times New Roman"/>
                <w:sz w:val="20"/>
                <w:szCs w:val="20"/>
              </w:rPr>
              <w:br/>
            </w:r>
            <w:r w:rsidRPr="00DE4465">
              <w:rPr>
                <w:rFonts w:ascii="Sherman Sans Book" w:eastAsia="Times New Roman" w:hAnsi="Sherman Sans Book" w:cs="Times New Roman"/>
                <w:sz w:val="20"/>
                <w:szCs w:val="20"/>
              </w:rPr>
              <w:br/>
            </w:r>
            <w:r w:rsidRPr="00DE4465">
              <w:rPr>
                <w:rFonts w:ascii="Sherman Sans Book" w:eastAsia="Times New Roman" w:hAnsi="Sherman Sans Book" w:cs="Times New Roman"/>
                <w:sz w:val="20"/>
                <w:szCs w:val="20"/>
              </w:rPr>
              <w:br/>
            </w:r>
            <w:r w:rsidRPr="00DE4465">
              <w:rPr>
                <w:rFonts w:ascii="Sherman Sans Book" w:eastAsia="Times New Roman" w:hAnsi="Sherman Sans Book" w:cs="Times New Roman"/>
                <w:sz w:val="20"/>
                <w:szCs w:val="20"/>
              </w:rPr>
              <w:br/>
            </w:r>
            <w:r w:rsidRPr="00DE4465">
              <w:rPr>
                <w:rFonts w:ascii="Sherman Sans Book" w:eastAsia="Times New Roman" w:hAnsi="Sherman Sans Book" w:cs="Times New Roman"/>
                <w:sz w:val="20"/>
                <w:szCs w:val="20"/>
              </w:rPr>
              <w:br/>
            </w:r>
          </w:p>
          <w:p w14:paraId="17A8F046" w14:textId="77777777" w:rsidR="008246F9" w:rsidRPr="00DE4465" w:rsidRDefault="008246F9" w:rsidP="009B4E30">
            <w:pPr>
              <w:rPr>
                <w:rFonts w:ascii="Sherman Sans Book" w:eastAsia="Times New Roman" w:hAnsi="Sherman Sans Book" w:cs="Times New Roman"/>
                <w:sz w:val="20"/>
                <w:szCs w:val="20"/>
              </w:rPr>
            </w:pPr>
            <w:r w:rsidRPr="00DE4465">
              <w:rPr>
                <w:rFonts w:ascii="Cambria" w:eastAsia="Times New Roman" w:hAnsi="Cambria" w:cs="Cambria"/>
                <w:color w:val="000000"/>
                <w:sz w:val="20"/>
                <w:szCs w:val="20"/>
              </w:rPr>
              <w:t> </w:t>
            </w:r>
          </w:p>
          <w:p w14:paraId="47167117" w14:textId="77777777" w:rsidR="008246F9" w:rsidRPr="00DE4465" w:rsidRDefault="008246F9" w:rsidP="009B4E30">
            <w:pPr>
              <w:rPr>
                <w:rFonts w:ascii="Sherman Sans Book" w:eastAsia="Times New Roman" w:hAnsi="Sherman Sans Book" w:cs="Times New Roman"/>
                <w:sz w:val="20"/>
                <w:szCs w:val="20"/>
              </w:rPr>
            </w:pPr>
            <w:r w:rsidRPr="00DE4465">
              <w:rPr>
                <w:rFonts w:ascii="Cambria" w:eastAsia="Times New Roman" w:hAnsi="Cambria" w:cs="Cambria"/>
                <w:color w:val="FFFFFF"/>
                <w:sz w:val="20"/>
                <w:szCs w:val="20"/>
              </w:rPr>
              <w:t> </w:t>
            </w:r>
          </w:p>
        </w:tc>
        <w:tc>
          <w:tcPr>
            <w:tcW w:w="2491"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42FD5A05" w14:textId="1CE97246" w:rsidR="008246F9" w:rsidRPr="00DE4465" w:rsidRDefault="008246F9" w:rsidP="009B4E30">
            <w:pPr>
              <w:rPr>
                <w:rFonts w:ascii="Sherman Sans Book" w:eastAsia="Times New Roman" w:hAnsi="Sherman Sans Book" w:cs="Times New Roman"/>
                <w:sz w:val="20"/>
                <w:szCs w:val="20"/>
              </w:rPr>
            </w:pPr>
            <w:r w:rsidRPr="00DE4465">
              <w:rPr>
                <w:rFonts w:ascii="Sherman Sans Book" w:eastAsia="Times New Roman" w:hAnsi="Sherman Sans Book" w:cs="Arial"/>
                <w:color w:val="000000"/>
                <w:sz w:val="20"/>
                <w:szCs w:val="20"/>
              </w:rPr>
              <w:t>1.1 Explains how one’s own values and histories can inform individual priorities and actions.</w:t>
            </w:r>
          </w:p>
        </w:tc>
        <w:tc>
          <w:tcPr>
            <w:tcW w:w="9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367F93" w14:textId="02D2566F" w:rsidR="008246F9" w:rsidRPr="00DE4465" w:rsidRDefault="008246F9" w:rsidP="009B4E30">
            <w:pPr>
              <w:rPr>
                <w:rFonts w:ascii="Sherman Sans Book" w:eastAsia="Times New Roman" w:hAnsi="Sherman Sans Book" w:cs="Times New Roman"/>
                <w:sz w:val="20"/>
                <w:szCs w:val="20"/>
              </w:rPr>
            </w:pPr>
          </w:p>
        </w:tc>
      </w:tr>
      <w:tr w:rsidR="008246F9" w:rsidRPr="00DE4465" w14:paraId="44B809E3" w14:textId="77777777" w:rsidTr="008246F9">
        <w:trPr>
          <w:trHeight w:val="951"/>
        </w:trPr>
        <w:tc>
          <w:tcPr>
            <w:tcW w:w="2160" w:type="dxa"/>
            <w:vMerge/>
            <w:tcBorders>
              <w:left w:val="single" w:sz="8" w:space="0" w:color="000000"/>
              <w:right w:val="single" w:sz="8" w:space="0" w:color="000000"/>
            </w:tcBorders>
            <w:vAlign w:val="center"/>
            <w:hideMark/>
          </w:tcPr>
          <w:p w14:paraId="07E79FE8" w14:textId="77777777" w:rsidR="008246F9" w:rsidRPr="00DE4465" w:rsidRDefault="008246F9" w:rsidP="009B4E30">
            <w:pPr>
              <w:rPr>
                <w:rFonts w:ascii="Sherman Sans Book" w:eastAsia="Times New Roman" w:hAnsi="Sherman Sans Book" w:cs="Times New Roman"/>
                <w:sz w:val="20"/>
                <w:szCs w:val="20"/>
              </w:rPr>
            </w:pPr>
          </w:p>
        </w:tc>
        <w:tc>
          <w:tcPr>
            <w:tcW w:w="2491"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5BEE3A88" w14:textId="0BCDCFAF" w:rsidR="008246F9" w:rsidRPr="00DE4465" w:rsidRDefault="008246F9" w:rsidP="009B4E30">
            <w:pPr>
              <w:rPr>
                <w:rFonts w:ascii="Sherman Sans Book" w:eastAsia="Times New Roman" w:hAnsi="Sherman Sans Book" w:cs="Times New Roman"/>
                <w:sz w:val="20"/>
                <w:szCs w:val="20"/>
              </w:rPr>
            </w:pPr>
            <w:r w:rsidRPr="00DE4465">
              <w:rPr>
                <w:rFonts w:ascii="Sherman Sans Book" w:eastAsia="Times New Roman" w:hAnsi="Sherman Sans Book" w:cs="Arial"/>
                <w:color w:val="000000"/>
                <w:sz w:val="20"/>
                <w:szCs w:val="20"/>
              </w:rPr>
              <w:t>1.2 Analyzes one’s own role in communities/structures in which they are/are not a part.</w:t>
            </w:r>
          </w:p>
        </w:tc>
        <w:tc>
          <w:tcPr>
            <w:tcW w:w="9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3CEF9" w14:textId="46C39E9C" w:rsidR="008246F9" w:rsidRPr="00DE4465" w:rsidRDefault="008246F9" w:rsidP="009B4E30">
            <w:pPr>
              <w:rPr>
                <w:rFonts w:ascii="Sherman Sans Book" w:eastAsia="Times New Roman" w:hAnsi="Sherman Sans Book" w:cs="Times New Roman"/>
                <w:sz w:val="20"/>
                <w:szCs w:val="20"/>
              </w:rPr>
            </w:pPr>
          </w:p>
        </w:tc>
      </w:tr>
      <w:tr w:rsidR="008246F9" w:rsidRPr="00DE4465" w14:paraId="1EF61DCD" w14:textId="77777777" w:rsidTr="008246F9">
        <w:trPr>
          <w:trHeight w:val="960"/>
        </w:trPr>
        <w:tc>
          <w:tcPr>
            <w:tcW w:w="2160" w:type="dxa"/>
            <w:vMerge/>
            <w:tcBorders>
              <w:left w:val="single" w:sz="8" w:space="0" w:color="000000"/>
              <w:right w:val="single" w:sz="8" w:space="0" w:color="000000"/>
            </w:tcBorders>
            <w:vAlign w:val="center"/>
            <w:hideMark/>
          </w:tcPr>
          <w:p w14:paraId="636024BA" w14:textId="77777777" w:rsidR="008246F9" w:rsidRPr="00DE4465" w:rsidRDefault="008246F9" w:rsidP="009B4E30">
            <w:pPr>
              <w:rPr>
                <w:rFonts w:ascii="Sherman Sans Book" w:eastAsia="Times New Roman" w:hAnsi="Sherman Sans Book" w:cs="Times New Roman"/>
                <w:sz w:val="20"/>
                <w:szCs w:val="20"/>
              </w:rPr>
            </w:pPr>
          </w:p>
        </w:tc>
        <w:tc>
          <w:tcPr>
            <w:tcW w:w="2491"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7A6DD68C" w14:textId="70CD9D9E" w:rsidR="008246F9" w:rsidRPr="00DE4465" w:rsidRDefault="008246F9" w:rsidP="009B4E30">
            <w:pPr>
              <w:rPr>
                <w:rFonts w:ascii="Sherman Sans Book" w:eastAsia="Times New Roman" w:hAnsi="Sherman Sans Book" w:cs="Times New Roman"/>
                <w:sz w:val="20"/>
                <w:szCs w:val="20"/>
              </w:rPr>
            </w:pPr>
            <w:r w:rsidRPr="00DE4465">
              <w:rPr>
                <w:rFonts w:ascii="Sherman Sans Book" w:eastAsia="Times New Roman" w:hAnsi="Sherman Sans Book" w:cs="Arial"/>
                <w:color w:val="000000"/>
                <w:sz w:val="20"/>
                <w:szCs w:val="20"/>
              </w:rPr>
              <w:t>1.3 Illustrates situations when one’s own values, histories, and communities have influenced one’s actions.</w:t>
            </w:r>
          </w:p>
        </w:tc>
        <w:tc>
          <w:tcPr>
            <w:tcW w:w="9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4E371" w14:textId="4F6CB3A4" w:rsidR="008246F9" w:rsidRPr="00DE4465" w:rsidRDefault="008246F9" w:rsidP="009B4E30">
            <w:pPr>
              <w:rPr>
                <w:rFonts w:ascii="Sherman Sans Book" w:eastAsia="Times New Roman" w:hAnsi="Sherman Sans Book" w:cs="Times New Roman"/>
                <w:sz w:val="20"/>
                <w:szCs w:val="20"/>
              </w:rPr>
            </w:pPr>
          </w:p>
        </w:tc>
      </w:tr>
      <w:tr w:rsidR="008246F9" w:rsidRPr="00DE4465" w14:paraId="46ED67DE" w14:textId="77777777" w:rsidTr="008246F9">
        <w:trPr>
          <w:trHeight w:val="762"/>
        </w:trPr>
        <w:tc>
          <w:tcPr>
            <w:tcW w:w="2160" w:type="dxa"/>
            <w:vMerge/>
            <w:tcBorders>
              <w:left w:val="single" w:sz="8" w:space="0" w:color="000000"/>
              <w:bottom w:val="single" w:sz="8" w:space="0" w:color="000000"/>
              <w:right w:val="single" w:sz="8" w:space="0" w:color="000000"/>
            </w:tcBorders>
            <w:vAlign w:val="center"/>
          </w:tcPr>
          <w:p w14:paraId="75DC9FBF" w14:textId="77777777" w:rsidR="008246F9" w:rsidRPr="00DE4465" w:rsidRDefault="008246F9" w:rsidP="00B277B7">
            <w:pPr>
              <w:rPr>
                <w:rFonts w:ascii="Sherman Sans Book" w:eastAsia="Times New Roman" w:hAnsi="Sherman Sans Book" w:cs="Times New Roman"/>
                <w:sz w:val="20"/>
                <w:szCs w:val="20"/>
              </w:rPr>
            </w:pPr>
          </w:p>
        </w:tc>
        <w:tc>
          <w:tcPr>
            <w:tcW w:w="2491"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2BE958ED" w14:textId="50262F7A" w:rsidR="008246F9" w:rsidRPr="00DE4465" w:rsidRDefault="008246F9" w:rsidP="00B277B7">
            <w:pPr>
              <w:rPr>
                <w:rFonts w:ascii="Sherman Sans Book" w:eastAsia="Times New Roman" w:hAnsi="Sherman Sans Book" w:cs="Arial"/>
                <w:color w:val="000000"/>
                <w:sz w:val="20"/>
                <w:szCs w:val="20"/>
              </w:rPr>
            </w:pPr>
            <w:r w:rsidRPr="00DE4465">
              <w:rPr>
                <w:rFonts w:ascii="Sherman Sans Book" w:eastAsia="Times New Roman" w:hAnsi="Sherman Sans Book" w:cs="Arial"/>
                <w:color w:val="000000"/>
                <w:sz w:val="20"/>
                <w:szCs w:val="20"/>
              </w:rPr>
              <w:t>1.4 Critically reflect on one's own code of ethics.</w:t>
            </w:r>
          </w:p>
        </w:tc>
        <w:tc>
          <w:tcPr>
            <w:tcW w:w="9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4ACEF1" w14:textId="77777777" w:rsidR="008246F9" w:rsidRDefault="008246F9" w:rsidP="00B277B7">
            <w:pPr>
              <w:rPr>
                <w:rFonts w:ascii="Sherman Sans Book" w:eastAsia="Times New Roman" w:hAnsi="Sherman Sans Book" w:cs="Arial"/>
                <w:color w:val="000000"/>
                <w:sz w:val="20"/>
                <w:szCs w:val="20"/>
              </w:rPr>
            </w:pPr>
          </w:p>
          <w:p w14:paraId="48C079C1" w14:textId="77777777" w:rsidR="008246F9" w:rsidRDefault="008246F9" w:rsidP="00B277B7">
            <w:pPr>
              <w:rPr>
                <w:rFonts w:ascii="Sherman Sans Book" w:eastAsia="Times New Roman" w:hAnsi="Sherman Sans Book" w:cs="Arial"/>
                <w:color w:val="000000"/>
                <w:sz w:val="20"/>
                <w:szCs w:val="20"/>
              </w:rPr>
            </w:pPr>
          </w:p>
          <w:p w14:paraId="298EF127" w14:textId="77777777" w:rsidR="008246F9" w:rsidRDefault="008246F9" w:rsidP="00B277B7">
            <w:pPr>
              <w:rPr>
                <w:rFonts w:ascii="Sherman Sans Book" w:eastAsia="Times New Roman" w:hAnsi="Sherman Sans Book" w:cs="Arial"/>
                <w:color w:val="000000"/>
                <w:sz w:val="20"/>
                <w:szCs w:val="20"/>
              </w:rPr>
            </w:pPr>
          </w:p>
          <w:p w14:paraId="4FDC0660" w14:textId="5D818C28" w:rsidR="008246F9" w:rsidRPr="00DE4465" w:rsidRDefault="008246F9" w:rsidP="00B277B7">
            <w:pPr>
              <w:rPr>
                <w:rFonts w:ascii="Sherman Sans Book" w:eastAsia="Times New Roman" w:hAnsi="Sherman Sans Book" w:cs="Arial"/>
                <w:color w:val="000000"/>
                <w:sz w:val="20"/>
                <w:szCs w:val="20"/>
              </w:rPr>
            </w:pPr>
          </w:p>
        </w:tc>
      </w:tr>
      <w:tr w:rsidR="008246F9" w:rsidRPr="00DE4465" w14:paraId="406C0023" w14:textId="77777777" w:rsidTr="00E13267">
        <w:trPr>
          <w:trHeight w:val="1239"/>
        </w:trPr>
        <w:tc>
          <w:tcPr>
            <w:tcW w:w="2160" w:type="dxa"/>
            <w:vMerge w:val="restart"/>
            <w:tcBorders>
              <w:top w:val="single" w:sz="8" w:space="0" w:color="000000"/>
              <w:left w:val="single" w:sz="8" w:space="0" w:color="000000"/>
              <w:right w:val="single" w:sz="8" w:space="0" w:color="000000"/>
            </w:tcBorders>
            <w:shd w:val="clear" w:color="auto" w:fill="F76900"/>
            <w:tcMar>
              <w:top w:w="100" w:type="dxa"/>
              <w:left w:w="100" w:type="dxa"/>
              <w:bottom w:w="100" w:type="dxa"/>
              <w:right w:w="100" w:type="dxa"/>
            </w:tcMar>
          </w:tcPr>
          <w:p w14:paraId="5AF5D7CE" w14:textId="08809CCF" w:rsidR="008246F9" w:rsidRPr="00DE4465" w:rsidRDefault="008246F9" w:rsidP="00B277B7">
            <w:pPr>
              <w:rPr>
                <w:rFonts w:ascii="Sherman Sans Book" w:eastAsia="Times New Roman" w:hAnsi="Sherman Sans Book" w:cs="Times New Roman"/>
                <w:sz w:val="20"/>
                <w:szCs w:val="20"/>
              </w:rPr>
            </w:pPr>
            <w:r w:rsidRPr="00DE4465">
              <w:rPr>
                <w:rFonts w:ascii="Sherman Sans Book" w:eastAsia="Times New Roman" w:hAnsi="Sherman Sans Book" w:cs="Arial"/>
                <w:color w:val="000000"/>
                <w:sz w:val="20"/>
                <w:szCs w:val="20"/>
              </w:rPr>
              <w:t>2. Evaluate ethical frameworks that promote integrity in action.</w:t>
            </w:r>
          </w:p>
          <w:p w14:paraId="1C7EF16D" w14:textId="77777777" w:rsidR="008246F9" w:rsidRPr="00DE4465" w:rsidRDefault="008246F9" w:rsidP="00B277B7">
            <w:pPr>
              <w:textAlignment w:val="baseline"/>
              <w:rPr>
                <w:rFonts w:ascii="Sherman Sans Book" w:eastAsia="Times New Roman" w:hAnsi="Sherman Sans Book" w:cs="Arial"/>
                <w:color w:val="000000"/>
                <w:sz w:val="20"/>
                <w:szCs w:val="20"/>
              </w:rPr>
            </w:pPr>
          </w:p>
        </w:tc>
        <w:tc>
          <w:tcPr>
            <w:tcW w:w="2491"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D00B3F8" w14:textId="7B98F15A" w:rsidR="008246F9" w:rsidRPr="00DE4465" w:rsidRDefault="008246F9" w:rsidP="00B277B7">
            <w:pPr>
              <w:textAlignment w:val="baseline"/>
              <w:rPr>
                <w:rFonts w:ascii="Sherman Sans Book" w:eastAsia="Times New Roman" w:hAnsi="Sherman Sans Book" w:cs="Times New Roman"/>
                <w:sz w:val="20"/>
                <w:szCs w:val="20"/>
              </w:rPr>
            </w:pPr>
            <w:r w:rsidRPr="00DE4465">
              <w:rPr>
                <w:rFonts w:ascii="Sherman Sans Book" w:eastAsia="Times New Roman" w:hAnsi="Sherman Sans Book" w:cs="Arial"/>
                <w:color w:val="000000"/>
                <w:sz w:val="20"/>
                <w:szCs w:val="20"/>
              </w:rPr>
              <w:t>2.1 Analyzes widely recognized ethical frameworks, including disciplinary-specific frameworks.</w:t>
            </w:r>
          </w:p>
        </w:tc>
        <w:tc>
          <w:tcPr>
            <w:tcW w:w="9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C02584" w14:textId="4DEACFF1" w:rsidR="008246F9" w:rsidRPr="00DE4465" w:rsidRDefault="008246F9" w:rsidP="00B277B7">
            <w:pPr>
              <w:rPr>
                <w:rFonts w:ascii="Sherman Sans Book" w:eastAsia="Times New Roman" w:hAnsi="Sherman Sans Book" w:cs="Arial"/>
                <w:color w:val="000000"/>
                <w:sz w:val="20"/>
                <w:szCs w:val="20"/>
              </w:rPr>
            </w:pPr>
          </w:p>
        </w:tc>
      </w:tr>
      <w:tr w:rsidR="008246F9" w:rsidRPr="00DE4465" w14:paraId="7202A71B" w14:textId="77777777" w:rsidTr="004205B2">
        <w:trPr>
          <w:trHeight w:val="1239"/>
        </w:trPr>
        <w:tc>
          <w:tcPr>
            <w:tcW w:w="2160" w:type="dxa"/>
            <w:vMerge/>
            <w:tcBorders>
              <w:left w:val="single" w:sz="8" w:space="0" w:color="000000"/>
              <w:right w:val="single" w:sz="8" w:space="0" w:color="000000"/>
            </w:tcBorders>
            <w:shd w:val="clear" w:color="auto" w:fill="F76900"/>
            <w:tcMar>
              <w:top w:w="100" w:type="dxa"/>
              <w:left w:w="100" w:type="dxa"/>
              <w:bottom w:w="100" w:type="dxa"/>
              <w:right w:w="100" w:type="dxa"/>
            </w:tcMar>
            <w:vAlign w:val="center"/>
          </w:tcPr>
          <w:p w14:paraId="500CCD0F" w14:textId="77777777" w:rsidR="008246F9" w:rsidRPr="00DE4465" w:rsidRDefault="008246F9" w:rsidP="00B277B7">
            <w:pPr>
              <w:textAlignment w:val="baseline"/>
              <w:rPr>
                <w:rFonts w:ascii="Sherman Sans Book" w:eastAsia="Times New Roman" w:hAnsi="Sherman Sans Book" w:cs="Arial"/>
                <w:color w:val="000000"/>
                <w:sz w:val="20"/>
                <w:szCs w:val="20"/>
              </w:rPr>
            </w:pPr>
          </w:p>
        </w:tc>
        <w:tc>
          <w:tcPr>
            <w:tcW w:w="2491"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1623936A" w14:textId="26582CCE" w:rsidR="008246F9" w:rsidRPr="00DE4465" w:rsidRDefault="008246F9" w:rsidP="00B277B7">
            <w:pPr>
              <w:textAlignment w:val="baseline"/>
              <w:rPr>
                <w:rFonts w:ascii="Sherman Sans Book" w:eastAsia="Times New Roman" w:hAnsi="Sherman Sans Book" w:cs="Times New Roman"/>
                <w:sz w:val="20"/>
                <w:szCs w:val="20"/>
              </w:rPr>
            </w:pPr>
            <w:r w:rsidRPr="00DE4465">
              <w:rPr>
                <w:rFonts w:ascii="Sherman Sans Book" w:eastAsia="Times New Roman" w:hAnsi="Sherman Sans Book" w:cs="Arial"/>
                <w:color w:val="000000"/>
                <w:sz w:val="20"/>
                <w:szCs w:val="20"/>
              </w:rPr>
              <w:t>2.2 Applies widely recognized ethical frameworks to analyze actions occurring in a real-world/disciplinary-specific situation.</w:t>
            </w:r>
          </w:p>
        </w:tc>
        <w:tc>
          <w:tcPr>
            <w:tcW w:w="9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E721A6" w14:textId="03BDD6B7" w:rsidR="008246F9" w:rsidRPr="00DE4465" w:rsidRDefault="008246F9" w:rsidP="00B277B7">
            <w:pPr>
              <w:rPr>
                <w:rFonts w:ascii="Sherman Sans Book" w:eastAsia="Times New Roman" w:hAnsi="Sherman Sans Book" w:cs="Arial"/>
                <w:color w:val="000000"/>
                <w:sz w:val="20"/>
                <w:szCs w:val="20"/>
              </w:rPr>
            </w:pPr>
          </w:p>
        </w:tc>
      </w:tr>
      <w:tr w:rsidR="008246F9" w:rsidRPr="00DE4465" w14:paraId="33CC7506" w14:textId="77777777" w:rsidTr="00E66D1B">
        <w:trPr>
          <w:trHeight w:val="1239"/>
        </w:trPr>
        <w:tc>
          <w:tcPr>
            <w:tcW w:w="2160" w:type="dxa"/>
            <w:vMerge/>
            <w:tcBorders>
              <w:left w:val="single" w:sz="8" w:space="0" w:color="000000"/>
              <w:right w:val="single" w:sz="8" w:space="0" w:color="000000"/>
            </w:tcBorders>
            <w:shd w:val="clear" w:color="auto" w:fill="F76900"/>
            <w:tcMar>
              <w:top w:w="100" w:type="dxa"/>
              <w:left w:w="100" w:type="dxa"/>
              <w:bottom w:w="100" w:type="dxa"/>
              <w:right w:w="100" w:type="dxa"/>
            </w:tcMar>
            <w:vAlign w:val="center"/>
          </w:tcPr>
          <w:p w14:paraId="5AC64CC2" w14:textId="77777777" w:rsidR="008246F9" w:rsidRPr="00DE4465" w:rsidRDefault="008246F9" w:rsidP="00B277B7">
            <w:pPr>
              <w:textAlignment w:val="baseline"/>
              <w:rPr>
                <w:rFonts w:ascii="Sherman Sans Book" w:eastAsia="Times New Roman" w:hAnsi="Sherman Sans Book" w:cs="Arial"/>
                <w:color w:val="000000"/>
                <w:sz w:val="20"/>
                <w:szCs w:val="20"/>
              </w:rPr>
            </w:pPr>
          </w:p>
        </w:tc>
        <w:tc>
          <w:tcPr>
            <w:tcW w:w="2491"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47B944F" w14:textId="17BB7B36" w:rsidR="008246F9" w:rsidRPr="00DE4465" w:rsidRDefault="008246F9" w:rsidP="00B277B7">
            <w:pPr>
              <w:textAlignment w:val="baseline"/>
              <w:rPr>
                <w:rFonts w:ascii="Sherman Sans Book" w:eastAsia="Times New Roman" w:hAnsi="Sherman Sans Book" w:cs="Times New Roman"/>
                <w:sz w:val="20"/>
                <w:szCs w:val="20"/>
              </w:rPr>
            </w:pPr>
            <w:r w:rsidRPr="00DE4465">
              <w:rPr>
                <w:rFonts w:ascii="Sherman Sans Book" w:eastAsia="Times New Roman" w:hAnsi="Sherman Sans Book" w:cs="Arial"/>
                <w:color w:val="000000"/>
                <w:sz w:val="20"/>
                <w:szCs w:val="20"/>
              </w:rPr>
              <w:t>2.3 Evaluate possible actions in the context of one's personal code of ethics and other ethical frameworks.</w:t>
            </w:r>
          </w:p>
        </w:tc>
        <w:tc>
          <w:tcPr>
            <w:tcW w:w="9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2DCADD" w14:textId="77777777" w:rsidR="008246F9" w:rsidRPr="00DE4465" w:rsidRDefault="008246F9" w:rsidP="00B277B7">
            <w:pPr>
              <w:rPr>
                <w:rFonts w:ascii="Sherman Sans Book" w:eastAsia="Times New Roman" w:hAnsi="Sherman Sans Book" w:cs="Arial"/>
                <w:color w:val="000000"/>
                <w:sz w:val="20"/>
                <w:szCs w:val="20"/>
              </w:rPr>
            </w:pPr>
          </w:p>
        </w:tc>
      </w:tr>
      <w:tr w:rsidR="008246F9" w:rsidRPr="00DE4465" w14:paraId="6A42BA51" w14:textId="77777777" w:rsidTr="008246F9">
        <w:trPr>
          <w:trHeight w:val="1239"/>
        </w:trPr>
        <w:tc>
          <w:tcPr>
            <w:tcW w:w="2160" w:type="dxa"/>
            <w:vMerge w:val="restart"/>
            <w:tcBorders>
              <w:top w:val="single" w:sz="8" w:space="0" w:color="000000"/>
              <w:left w:val="single" w:sz="8" w:space="0" w:color="000000"/>
              <w:right w:val="single" w:sz="8" w:space="0" w:color="000000"/>
            </w:tcBorders>
            <w:shd w:val="clear" w:color="auto" w:fill="F76900"/>
            <w:tcMar>
              <w:top w:w="100" w:type="dxa"/>
              <w:left w:w="100" w:type="dxa"/>
              <w:bottom w:w="100" w:type="dxa"/>
              <w:right w:w="100" w:type="dxa"/>
            </w:tcMar>
            <w:hideMark/>
          </w:tcPr>
          <w:p w14:paraId="3FA94DE8" w14:textId="455FA6FB" w:rsidR="008246F9" w:rsidRPr="00DE4465" w:rsidRDefault="008246F9" w:rsidP="00B277B7">
            <w:pPr>
              <w:textAlignment w:val="baseline"/>
              <w:rPr>
                <w:rFonts w:ascii="Sherman Sans Book" w:eastAsia="Times New Roman" w:hAnsi="Sherman Sans Book" w:cs="Arial"/>
                <w:color w:val="000000"/>
                <w:sz w:val="20"/>
                <w:szCs w:val="20"/>
              </w:rPr>
            </w:pPr>
            <w:r w:rsidRPr="00DE4465">
              <w:rPr>
                <w:rFonts w:ascii="Sherman Sans Book" w:eastAsia="Times New Roman" w:hAnsi="Sherman Sans Book" w:cs="Arial"/>
                <w:color w:val="000000"/>
                <w:sz w:val="20"/>
                <w:szCs w:val="20"/>
              </w:rPr>
              <w:lastRenderedPageBreak/>
              <w:t>3. Critically analyze ethical cases, issues, or dilemmas and their broader societal and/or institutional impact.</w:t>
            </w:r>
          </w:p>
          <w:p w14:paraId="1B9F0C58" w14:textId="77777777" w:rsidR="008246F9" w:rsidRPr="00DE4465" w:rsidRDefault="008246F9" w:rsidP="00B277B7">
            <w:pPr>
              <w:textAlignment w:val="baseline"/>
              <w:rPr>
                <w:rFonts w:ascii="Sherman Sans Book" w:eastAsia="Times New Roman" w:hAnsi="Sherman Sans Book" w:cs="Arial"/>
                <w:color w:val="000000"/>
                <w:sz w:val="20"/>
                <w:szCs w:val="20"/>
              </w:rPr>
            </w:pPr>
          </w:p>
          <w:p w14:paraId="124DD6A4" w14:textId="77777777" w:rsidR="008246F9" w:rsidRPr="00DE4465" w:rsidRDefault="008246F9" w:rsidP="00B277B7">
            <w:pPr>
              <w:rPr>
                <w:rFonts w:ascii="Sherman Sans Book" w:eastAsia="Times New Roman" w:hAnsi="Sherman Sans Book" w:cs="Times New Roman"/>
                <w:sz w:val="20"/>
                <w:szCs w:val="20"/>
              </w:rPr>
            </w:pPr>
          </w:p>
        </w:tc>
        <w:tc>
          <w:tcPr>
            <w:tcW w:w="2491"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01B46AF3" w14:textId="75932E92" w:rsidR="008246F9" w:rsidRPr="00DE4465" w:rsidRDefault="008246F9" w:rsidP="00B277B7">
            <w:pPr>
              <w:textAlignment w:val="baseline"/>
              <w:rPr>
                <w:rFonts w:ascii="Sherman Sans Book" w:eastAsia="Times New Roman" w:hAnsi="Sherman Sans Book" w:cs="Arial"/>
                <w:color w:val="000000"/>
                <w:sz w:val="20"/>
                <w:szCs w:val="20"/>
              </w:rPr>
            </w:pPr>
            <w:r w:rsidRPr="00DE4465">
              <w:rPr>
                <w:rFonts w:ascii="Sherman Sans Book" w:eastAsia="Times New Roman" w:hAnsi="Sherman Sans Book" w:cs="Times New Roman"/>
                <w:sz w:val="20"/>
                <w:szCs w:val="20"/>
              </w:rPr>
              <w:t xml:space="preserve">3.1 Analyzes historical and/or modern ethical </w:t>
            </w:r>
            <w:r w:rsidRPr="00DE4465">
              <w:rPr>
                <w:rFonts w:ascii="Sherman Sans Book" w:eastAsia="Times New Roman" w:hAnsi="Sherman Sans Book" w:cs="Arial"/>
                <w:color w:val="000000"/>
                <w:sz w:val="20"/>
                <w:szCs w:val="20"/>
              </w:rPr>
              <w:t xml:space="preserve">cases, issues, or dilemmas. </w:t>
            </w:r>
          </w:p>
        </w:tc>
        <w:tc>
          <w:tcPr>
            <w:tcW w:w="9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6B23A1" w14:textId="218425B2" w:rsidR="008246F9" w:rsidRPr="00DE4465" w:rsidRDefault="008246F9" w:rsidP="00B277B7">
            <w:pPr>
              <w:rPr>
                <w:rFonts w:ascii="Sherman Sans Book" w:eastAsia="Times New Roman" w:hAnsi="Sherman Sans Book" w:cs="Times New Roman"/>
                <w:sz w:val="20"/>
                <w:szCs w:val="20"/>
              </w:rPr>
            </w:pPr>
          </w:p>
        </w:tc>
      </w:tr>
      <w:tr w:rsidR="008246F9" w:rsidRPr="00DE4465" w14:paraId="737AB412" w14:textId="77777777" w:rsidTr="008246F9">
        <w:trPr>
          <w:trHeight w:val="1518"/>
        </w:trPr>
        <w:tc>
          <w:tcPr>
            <w:tcW w:w="2160" w:type="dxa"/>
            <w:vMerge/>
            <w:tcBorders>
              <w:left w:val="single" w:sz="8" w:space="0" w:color="000000"/>
              <w:right w:val="single" w:sz="8" w:space="0" w:color="000000"/>
            </w:tcBorders>
            <w:vAlign w:val="center"/>
            <w:hideMark/>
          </w:tcPr>
          <w:p w14:paraId="1CF2A5AC" w14:textId="77777777" w:rsidR="008246F9" w:rsidRPr="00DE4465" w:rsidRDefault="008246F9" w:rsidP="00B277B7">
            <w:pPr>
              <w:rPr>
                <w:rFonts w:ascii="Sherman Sans Book" w:eastAsia="Times New Roman" w:hAnsi="Sherman Sans Book" w:cs="Times New Roman"/>
                <w:sz w:val="20"/>
                <w:szCs w:val="20"/>
              </w:rPr>
            </w:pPr>
          </w:p>
        </w:tc>
        <w:tc>
          <w:tcPr>
            <w:tcW w:w="2491"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23CA6EB5" w14:textId="70568F90" w:rsidR="008246F9" w:rsidRPr="00DE4465" w:rsidRDefault="008246F9" w:rsidP="00B277B7">
            <w:pPr>
              <w:rPr>
                <w:rFonts w:ascii="Sherman Sans Book" w:eastAsia="Times New Roman" w:hAnsi="Sherman Sans Book" w:cs="Times New Roman"/>
                <w:sz w:val="20"/>
                <w:szCs w:val="20"/>
              </w:rPr>
            </w:pPr>
            <w:r w:rsidRPr="00DE4465">
              <w:rPr>
                <w:rFonts w:ascii="Sherman Sans Book" w:eastAsia="Times New Roman" w:hAnsi="Sherman Sans Book" w:cs="Arial"/>
                <w:color w:val="000000"/>
                <w:sz w:val="20"/>
                <w:szCs w:val="20"/>
              </w:rPr>
              <w:t>3.2 Assesses the societal and/or institutional impact of ethical cases, issues, or dilemmas.</w:t>
            </w:r>
          </w:p>
        </w:tc>
        <w:tc>
          <w:tcPr>
            <w:tcW w:w="9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C8ABFB" w14:textId="24D6AFAD" w:rsidR="008246F9" w:rsidRPr="00DE4465" w:rsidRDefault="008246F9" w:rsidP="00B277B7">
            <w:pPr>
              <w:rPr>
                <w:rFonts w:ascii="Sherman Sans Book" w:eastAsia="Times New Roman" w:hAnsi="Sherman Sans Book" w:cs="Times New Roman"/>
                <w:sz w:val="20"/>
                <w:szCs w:val="20"/>
              </w:rPr>
            </w:pPr>
          </w:p>
        </w:tc>
      </w:tr>
      <w:tr w:rsidR="008246F9" w:rsidRPr="00DE4465" w14:paraId="42B94BC0" w14:textId="77777777" w:rsidTr="00BB134D">
        <w:trPr>
          <w:trHeight w:val="1518"/>
        </w:trPr>
        <w:tc>
          <w:tcPr>
            <w:tcW w:w="2160" w:type="dxa"/>
            <w:vMerge/>
            <w:tcBorders>
              <w:left w:val="single" w:sz="8" w:space="0" w:color="000000"/>
              <w:bottom w:val="single" w:sz="8" w:space="0" w:color="000000"/>
              <w:right w:val="single" w:sz="8" w:space="0" w:color="000000"/>
            </w:tcBorders>
            <w:vAlign w:val="center"/>
          </w:tcPr>
          <w:p w14:paraId="6B32D164" w14:textId="77777777" w:rsidR="008246F9" w:rsidRPr="00DE4465" w:rsidRDefault="008246F9" w:rsidP="00B277B7">
            <w:pPr>
              <w:rPr>
                <w:rFonts w:ascii="Sherman Sans Book" w:eastAsia="Times New Roman" w:hAnsi="Sherman Sans Book" w:cs="Times New Roman"/>
                <w:sz w:val="20"/>
                <w:szCs w:val="20"/>
              </w:rPr>
            </w:pPr>
          </w:p>
        </w:tc>
        <w:tc>
          <w:tcPr>
            <w:tcW w:w="2491"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1797CF3C" w14:textId="470D0B28" w:rsidR="008246F9" w:rsidRPr="00DE4465" w:rsidRDefault="008246F9" w:rsidP="00B277B7">
            <w:pPr>
              <w:rPr>
                <w:rFonts w:ascii="Sherman Sans Book" w:eastAsia="Times New Roman" w:hAnsi="Sherman Sans Book" w:cs="Arial"/>
                <w:color w:val="000000"/>
                <w:sz w:val="20"/>
                <w:szCs w:val="20"/>
              </w:rPr>
            </w:pPr>
            <w:r w:rsidRPr="00DE4465">
              <w:rPr>
                <w:rFonts w:ascii="Sherman Sans Book" w:eastAsia="Times New Roman" w:hAnsi="Sherman Sans Book" w:cs="Times New Roman"/>
                <w:sz w:val="20"/>
                <w:szCs w:val="20"/>
              </w:rPr>
              <w:t xml:space="preserve">3.3 </w:t>
            </w:r>
            <w:r w:rsidRPr="00DE4465">
              <w:rPr>
                <w:rFonts w:ascii="Sherman Sans Book" w:eastAsia="Times New Roman" w:hAnsi="Sherman Sans Book" w:cs="Arial"/>
                <w:color w:val="000000"/>
                <w:sz w:val="20"/>
                <w:szCs w:val="20"/>
              </w:rPr>
              <w:t xml:space="preserve">Determines strategies appropriate to one’s own field of study/profession for fostering </w:t>
            </w:r>
            <w:r w:rsidRPr="00DE4465">
              <w:rPr>
                <w:rFonts w:ascii="Sherman Sans Book" w:eastAsia="Times New Roman" w:hAnsi="Sherman Sans Book" w:cs="Times New Roman"/>
                <w:sz w:val="20"/>
                <w:szCs w:val="20"/>
              </w:rPr>
              <w:t xml:space="preserve">ethics and integrity across time and contexts. </w:t>
            </w:r>
          </w:p>
        </w:tc>
        <w:tc>
          <w:tcPr>
            <w:tcW w:w="9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C86437" w14:textId="0B567179" w:rsidR="008246F9" w:rsidRPr="00DE4465" w:rsidRDefault="008246F9" w:rsidP="00B277B7">
            <w:pPr>
              <w:rPr>
                <w:rFonts w:ascii="Sherman Sans Book" w:eastAsia="Times New Roman" w:hAnsi="Sherman Sans Book" w:cs="Arial"/>
                <w:color w:val="000000"/>
                <w:sz w:val="20"/>
                <w:szCs w:val="20"/>
              </w:rPr>
            </w:pPr>
          </w:p>
        </w:tc>
      </w:tr>
    </w:tbl>
    <w:p w14:paraId="1132C640" w14:textId="6B94EB2D" w:rsidR="009B4E30" w:rsidRPr="00DE4465" w:rsidRDefault="009B4E30" w:rsidP="009B4E30">
      <w:pPr>
        <w:rPr>
          <w:rFonts w:ascii="Sherman Sans Book" w:eastAsia="Times New Roman" w:hAnsi="Sherman Sans Book" w:cs="Times New Roman"/>
          <w:sz w:val="20"/>
          <w:szCs w:val="20"/>
        </w:rPr>
      </w:pPr>
      <w:r w:rsidRPr="00DE4465">
        <w:rPr>
          <w:rFonts w:ascii="Cambria" w:eastAsia="Times New Roman" w:hAnsi="Cambria" w:cs="Cambria"/>
          <w:color w:val="000000"/>
          <w:sz w:val="20"/>
          <w:szCs w:val="20"/>
        </w:rPr>
        <w:t> </w:t>
      </w:r>
      <w:r w:rsidRPr="00DE4465">
        <w:rPr>
          <w:rFonts w:ascii="Sherman Sans Book" w:eastAsia="Times New Roman" w:hAnsi="Sherman Sans Book" w:cs="Times New Roman"/>
          <w:sz w:val="20"/>
          <w:szCs w:val="20"/>
        </w:rPr>
        <w:br/>
      </w:r>
    </w:p>
    <w:p w14:paraId="63EC3C66" w14:textId="77777777" w:rsidR="009B4E30" w:rsidRPr="00DE4465" w:rsidRDefault="009B4E30" w:rsidP="009B4E30">
      <w:pPr>
        <w:rPr>
          <w:rFonts w:ascii="Sherman Sans Book" w:eastAsia="Times New Roman" w:hAnsi="Sherman Sans Book" w:cs="Times New Roman"/>
          <w:sz w:val="20"/>
          <w:szCs w:val="20"/>
        </w:rPr>
      </w:pPr>
    </w:p>
    <w:p w14:paraId="6F64540C" w14:textId="77777777" w:rsidR="005569AC" w:rsidRPr="00DE4465" w:rsidRDefault="005569AC">
      <w:pPr>
        <w:rPr>
          <w:rFonts w:ascii="Sherman Sans Book" w:hAnsi="Sherman Sans Book"/>
          <w:sz w:val="20"/>
          <w:szCs w:val="20"/>
        </w:rPr>
      </w:pPr>
    </w:p>
    <w:sectPr w:rsidR="005569AC" w:rsidRPr="00DE4465" w:rsidSect="009B4E30">
      <w:footerReference w:type="default" r:id="rId7"/>
      <w:pgSz w:w="15840" w:h="12240"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69576" w14:textId="77777777" w:rsidR="00FC0E29" w:rsidRDefault="00FC0E29" w:rsidP="00CE0B0F">
      <w:r>
        <w:separator/>
      </w:r>
    </w:p>
  </w:endnote>
  <w:endnote w:type="continuationSeparator" w:id="0">
    <w:p w14:paraId="5AF25B8A" w14:textId="77777777" w:rsidR="00FC0E29" w:rsidRDefault="00FC0E29" w:rsidP="00CE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erman Sans Book">
    <w:panose1 w:val="00000000000000000000"/>
    <w:charset w:val="4D"/>
    <w:family w:val="auto"/>
    <w:notTrueType/>
    <w:pitch w:val="variable"/>
    <w:sig w:usb0="A000003F" w:usb1="4200005B"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E90F4" w14:textId="3BA62930" w:rsidR="00CE0B0F" w:rsidRPr="00CE0B0F" w:rsidRDefault="00CE0B0F">
    <w:pPr>
      <w:pStyle w:val="Footer"/>
      <w:rPr>
        <w:rFonts w:ascii="Sherman Sans Book" w:hAnsi="Sherman Sans Book"/>
        <w:sz w:val="22"/>
        <w:szCs w:val="22"/>
      </w:rPr>
    </w:pPr>
    <w:r w:rsidRPr="00CE0B0F">
      <w:rPr>
        <w:rFonts w:ascii="Sherman Sans Book" w:hAnsi="Sherman Sans Book"/>
        <w:sz w:val="22"/>
        <w:szCs w:val="22"/>
      </w:rPr>
      <w:t>Version 0: June 2023</w:t>
    </w:r>
    <w:r w:rsidR="00AB1396">
      <w:rPr>
        <w:rFonts w:ascii="Sherman Sans Book" w:hAnsi="Sherman Sans Book"/>
        <w:sz w:val="22"/>
        <w:szCs w:val="22"/>
      </w:rPr>
      <w:t xml:space="preserve"> | </w:t>
    </w:r>
    <w:r w:rsidR="005E54C1">
      <w:rPr>
        <w:rFonts w:ascii="Sherman Sans Book" w:hAnsi="Sherman Sans Book"/>
        <w:sz w:val="22"/>
        <w:szCs w:val="22"/>
      </w:rPr>
      <w:t xml:space="preserve">Version 1: </w:t>
    </w:r>
    <w:r w:rsidR="00AB1396">
      <w:rPr>
        <w:rFonts w:ascii="Sherman Sans Book" w:hAnsi="Sherman Sans Book"/>
        <w:sz w:val="22"/>
        <w:szCs w:val="22"/>
      </w:rPr>
      <w:t>August</w:t>
    </w:r>
    <w:r w:rsidR="005E54C1">
      <w:rPr>
        <w:rFonts w:ascii="Sherman Sans Book" w:hAnsi="Sherman Sans Book"/>
        <w:sz w:val="22"/>
        <w:szCs w:val="22"/>
      </w:rPr>
      <w:t xml:space="preserve"> 2024</w:t>
    </w:r>
    <w:r w:rsidR="005025AD">
      <w:rPr>
        <w:rFonts w:ascii="Sherman Sans Book" w:hAnsi="Sherman Sans Book"/>
        <w:sz w:val="22"/>
        <w:szCs w:val="22"/>
      </w:rPr>
      <w:t xml:space="preserve"> | Version </w:t>
    </w:r>
    <w:r w:rsidR="00DE4465">
      <w:rPr>
        <w:rFonts w:ascii="Sherman Sans Book" w:hAnsi="Sherman Sans Book"/>
        <w:sz w:val="22"/>
        <w:szCs w:val="22"/>
      </w:rPr>
      <w:t>2</w:t>
    </w:r>
    <w:r w:rsidR="005025AD">
      <w:rPr>
        <w:rFonts w:ascii="Sherman Sans Book" w:hAnsi="Sherman Sans Book"/>
        <w:sz w:val="22"/>
        <w:szCs w:val="22"/>
      </w:rPr>
      <w:t>: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89526" w14:textId="77777777" w:rsidR="00FC0E29" w:rsidRDefault="00FC0E29" w:rsidP="00CE0B0F">
      <w:r>
        <w:separator/>
      </w:r>
    </w:p>
  </w:footnote>
  <w:footnote w:type="continuationSeparator" w:id="0">
    <w:p w14:paraId="370765EF" w14:textId="77777777" w:rsidR="00FC0E29" w:rsidRDefault="00FC0E29" w:rsidP="00CE0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237A5"/>
    <w:multiLevelType w:val="multilevel"/>
    <w:tmpl w:val="E31AD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9578AF"/>
    <w:multiLevelType w:val="multilevel"/>
    <w:tmpl w:val="281054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090AEA"/>
    <w:multiLevelType w:val="multilevel"/>
    <w:tmpl w:val="CE18F1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7242464">
    <w:abstractNumId w:val="0"/>
  </w:num>
  <w:num w:numId="2" w16cid:durableId="2120222448">
    <w:abstractNumId w:val="1"/>
    <w:lvlOverride w:ilvl="0">
      <w:lvl w:ilvl="0">
        <w:numFmt w:val="decimal"/>
        <w:lvlText w:val="%1."/>
        <w:lvlJc w:val="left"/>
      </w:lvl>
    </w:lvlOverride>
  </w:num>
  <w:num w:numId="3" w16cid:durableId="1949964356">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30"/>
    <w:rsid w:val="000D7EB9"/>
    <w:rsid w:val="000F5F60"/>
    <w:rsid w:val="001F015D"/>
    <w:rsid w:val="002A0BDA"/>
    <w:rsid w:val="002A53D7"/>
    <w:rsid w:val="002B4B28"/>
    <w:rsid w:val="00360206"/>
    <w:rsid w:val="003A1E62"/>
    <w:rsid w:val="003F15DB"/>
    <w:rsid w:val="00421120"/>
    <w:rsid w:val="005025AD"/>
    <w:rsid w:val="005102D8"/>
    <w:rsid w:val="00535F0E"/>
    <w:rsid w:val="00551A5F"/>
    <w:rsid w:val="005569AC"/>
    <w:rsid w:val="00567653"/>
    <w:rsid w:val="00570BEE"/>
    <w:rsid w:val="005E54C1"/>
    <w:rsid w:val="006426B9"/>
    <w:rsid w:val="006762C7"/>
    <w:rsid w:val="00682861"/>
    <w:rsid w:val="006F3020"/>
    <w:rsid w:val="00752CC4"/>
    <w:rsid w:val="007539C6"/>
    <w:rsid w:val="00777EF5"/>
    <w:rsid w:val="00790637"/>
    <w:rsid w:val="008246F9"/>
    <w:rsid w:val="00827177"/>
    <w:rsid w:val="00894A1C"/>
    <w:rsid w:val="0090560F"/>
    <w:rsid w:val="00911E9F"/>
    <w:rsid w:val="009A6BD7"/>
    <w:rsid w:val="009B2922"/>
    <w:rsid w:val="009B4E30"/>
    <w:rsid w:val="00AB1396"/>
    <w:rsid w:val="00AB370D"/>
    <w:rsid w:val="00B07A74"/>
    <w:rsid w:val="00B1769D"/>
    <w:rsid w:val="00B277B7"/>
    <w:rsid w:val="00B51D32"/>
    <w:rsid w:val="00BA0424"/>
    <w:rsid w:val="00BC125F"/>
    <w:rsid w:val="00C4283F"/>
    <w:rsid w:val="00C93ED2"/>
    <w:rsid w:val="00CC33B4"/>
    <w:rsid w:val="00CE0B0F"/>
    <w:rsid w:val="00CF015B"/>
    <w:rsid w:val="00D4218D"/>
    <w:rsid w:val="00D44997"/>
    <w:rsid w:val="00DE4465"/>
    <w:rsid w:val="00E41B19"/>
    <w:rsid w:val="00EC2375"/>
    <w:rsid w:val="00F41E3C"/>
    <w:rsid w:val="00F72F60"/>
    <w:rsid w:val="00FA2375"/>
    <w:rsid w:val="00FA5E46"/>
    <w:rsid w:val="00FC0E29"/>
    <w:rsid w:val="00FC3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FF53CE"/>
  <w15:chartTrackingRefBased/>
  <w15:docId w15:val="{28739768-0F4D-8A4D-B600-6FF8F104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4E30"/>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CE0B0F"/>
    <w:pPr>
      <w:tabs>
        <w:tab w:val="center" w:pos="4680"/>
        <w:tab w:val="right" w:pos="9360"/>
      </w:tabs>
    </w:pPr>
  </w:style>
  <w:style w:type="character" w:customStyle="1" w:styleId="HeaderChar">
    <w:name w:val="Header Char"/>
    <w:basedOn w:val="DefaultParagraphFont"/>
    <w:link w:val="Header"/>
    <w:uiPriority w:val="99"/>
    <w:rsid w:val="00CE0B0F"/>
  </w:style>
  <w:style w:type="paragraph" w:styleId="Footer">
    <w:name w:val="footer"/>
    <w:basedOn w:val="Normal"/>
    <w:link w:val="FooterChar"/>
    <w:uiPriority w:val="99"/>
    <w:unhideWhenUsed/>
    <w:rsid w:val="00CE0B0F"/>
    <w:pPr>
      <w:tabs>
        <w:tab w:val="center" w:pos="4680"/>
        <w:tab w:val="right" w:pos="9360"/>
      </w:tabs>
    </w:pPr>
  </w:style>
  <w:style w:type="character" w:customStyle="1" w:styleId="FooterChar">
    <w:name w:val="Footer Char"/>
    <w:basedOn w:val="DefaultParagraphFont"/>
    <w:link w:val="Footer"/>
    <w:uiPriority w:val="99"/>
    <w:rsid w:val="00CE0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25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Johnson Sanguiliano</dc:creator>
  <cp:keywords/>
  <dc:description/>
  <cp:lastModifiedBy>Amanda Johnson Sanguiliano</cp:lastModifiedBy>
  <cp:revision>5</cp:revision>
  <cp:lastPrinted>2025-05-19T15:30:00Z</cp:lastPrinted>
  <dcterms:created xsi:type="dcterms:W3CDTF">2025-05-09T13:57:00Z</dcterms:created>
  <dcterms:modified xsi:type="dcterms:W3CDTF">2025-05-27T19:08:00Z</dcterms:modified>
</cp:coreProperties>
</file>